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25" w:right="225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25" w:right="225" w:firstLine="0"/>
        <w:jc w:val="center"/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yieldContent('code'); ?&gt;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50" w:before="150" w:lineRule="auto"/>
        <w:ind w:left="150" w:right="15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yieldContent('message'); ?&gt;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Nunito" w:cs="Nunito" w:eastAsia="Nunito" w:hAnsi="Nunito"/>
        <w:color w:val="636b6f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