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.global connect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     r3, #2              ; s-&gt;sin_family = AF_INET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strh    r3, [sp]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ldr     r3, =server_port    ; s-&gt;sin_port = server_port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ldr     r3, [r3]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strh    r3, [sp, #2]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ldr     r3, =server_addr    ; s-&gt;sin_addr = server_addr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ldr     r3, [r3]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     r3, [sp, #4]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     r3, #0              ; bzero(&amp;s-&gt;sin_zero)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     r3, [sp, #8]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     r3, [sp, #12]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     r1, sp      ; const struct sockaddr *addr = sp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ldr     r7, =connect_call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ldr     r7, [r7]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swi     #0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add     sp, sp, #16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pop     {r0}        ; pop sockfd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pop     {r7}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pop     {fp, ip, lr}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mov     sp, ip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bx      lr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.data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socket_call:   .long 281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connect_call:  .long 283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all addresses are network byte-order (big-endian) */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server_addr:            .long 0x0100007f ; localhost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server_port:            .hword 0x0b1a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