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IF(C10 &lt;= 275.5, "Unprofitable", "Profitable"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