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O003 (DIAMOND SQUARE)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N2 G54 G90 G49 G80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N3 M6 T1 (1.ENDMILL)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N4 M3 S1800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N5 G0 X-.6 Y2.050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N6 G43  H1  Z.1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N7 G1 Z-.3 F50.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N8 G41 D1 Y1.45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N9 G1 X0 F20.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N10 G2 J-1.45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(CUTTER COMP CANCEL)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N11 G1 Z-.2 F50.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N12 Y-.990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N13 G40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N14 G0 X-.6 Y1.590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N15 G0 Z.1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N16 M5 G49 G28 G91 Z0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N17 CALL O9456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N18 #500=0.004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N19 #503=[#500+#501]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N20 VC45=0.0006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VS4=0.0007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N21 G90 G10 L20 P3 X5.Y4. Z6.567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N22 G0 X5000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N23 IF [#1 LT 0.370] GOTO 49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N24 X-0.678 Y+.990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N25 G84.3 X-0.1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N26 #4=#5*COS[45]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N27 #4=#5*SIN[45]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N28 VZOFZ=652.9658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