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Maxima computer algebra system */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symbolic constants */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[true, false, unknown, inf, minf, ind,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und, %e, %i, %pi, %phi, %gamma];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programming keywords */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 then b elseif c then d else f;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x:1 thru 10 step 2 do print(x);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z:-2 while z &lt; 0 do print(z);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m:0 unless m &gt; 10 do print(m);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x in [1, 2, 3] do print(x);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and bar or not baz;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built-in variables */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[_, __, %, %%, linel, simp, dispflag,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stringdisp, lispdisp, %edispflag];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built-in functions */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[sin, cosh, exp, atan2, sqrt, log, struve_h,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sublist_indices, read_array];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user-defined symbols */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[foo, ?bar, baz%, quux_mumble_blurf];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symbols using Unicode characters */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[Љ, Щ, щ, Ӄ, ЩЩЩ, ӃӃЉЉщ];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numbers */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ibase : 18 $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[0, 1234, 1234., 0abcdefgh];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reset (ibase) $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[.54321, 3.21e+0, 12.34B56];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strings */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s1 : "\"now\" is";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s2 : "the 'time' for all good men";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print (s1, s2, "to come to the aid",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"of their country");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expressions */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(x, y, z) :=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if x &gt; 1 + y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then z - x*y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elseif y &lt;= 100!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then x/(y + z)^2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else z - y . x . y;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