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Arma Scripting File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Edition: 1.66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***/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Enable eating to improve health.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_unit addAction ["Eat Energy Bar",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(_this getVariable ["EB_NumActivation", 0] &gt; 0) then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_this setDamage (0 max (damage _this - 0.25));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 else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hint "You have eaten it all";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4 - means something...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Z_obj_vip = nil;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[_boat, ["Black", 1], true] call BIS_fnc_initVehicle;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}];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