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DBus;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Test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class Foo : Object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signal void some_event ();   // definition of the signal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void method ()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some_event ();                    // emitting the signal (callbacks get invoked)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defining a class */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Track : GLib.Object, Test.Foo {              /* subclassing 'GLib.Object' */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double mass;                  /* a public field */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double name { get; set; }     /* a public property */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private bool terminated = false;     /* a private field */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void terminate() {            /* a public method */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terminated = true;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ALL_UPPER_CASE = "you should follow this convention";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t = new Track();      // same as: Track t = new Track();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s = "hello";          // same as: string s = "hello";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l = new List&lt;int&gt;();       // same as: List&lt;int&gt; l = new List&lt;int&gt;();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i = 10;               // same as: int i = 10;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#if (ololo)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Regex regex = /foo/;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#endif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Entry point can be outside class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main () {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long_string = """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Example of "verbatim string".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Same as in @"string" in C#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foo = new Foo ();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foo.some_event.connect (callback_a);      // connecting the callback functions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foo.some_event.connect (callback_b);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foo.method ();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