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?php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&lt;span class="hljs-doctag"&gt;@param&lt;/span&gt; int $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&lt;span class="hljs-doctag"&gt;@return&lt;/span&gt; boo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isEven&lt;/span&gt;&lt;span class="hljs-params"&gt;($a)&lt;/span&gt; &lt;/span&gt;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($a % &lt;span class="hljs-number"&gt;2&lt;/span&gt;) === &lt;span class="hljs-number"&gt;0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&lt;span class="hljs-doctag"&gt;TODO:&lt;/span&gt; Rely on isEven, but do not highlight bu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&lt;span class="hljs-doctag"&gt;@param&lt;/span&gt; int $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&lt;span class="hljs-doctag"&gt;@return&lt;/span&gt; boo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isOdd&lt;/span&gt;&lt;span class="hljs-params"&gt;($a)&lt;/span&gt; &lt;/span&gt;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($a % &lt;span class="hljs-number"&gt;2&lt;/span&gt;) === &lt;span class="hljs-number"&gt;1&lt;/span&gt;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